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1D2B8" w14:textId="77777777" w:rsidR="009F06E7" w:rsidRDefault="009F06E7" w:rsidP="000F776F">
      <w:pPr>
        <w:spacing w:after="0" w:line="240" w:lineRule="auto"/>
        <w:rPr>
          <w:rFonts w:ascii="Calibri" w:eastAsia="Times New Roman" w:hAnsi="Calibri" w:cs="Calibri"/>
          <w:color w:val="000000"/>
          <w:lang w:eastAsia="en-GB"/>
        </w:rPr>
      </w:pPr>
      <w:r>
        <w:rPr>
          <w:noProof/>
        </w:rPr>
        <w:drawing>
          <wp:anchor distT="0" distB="0" distL="114300" distR="114300" simplePos="0" relativeHeight="251658240" behindDoc="1" locked="0" layoutInCell="1" allowOverlap="1" wp14:anchorId="4FC0D069" wp14:editId="33082C21">
            <wp:simplePos x="0" y="0"/>
            <wp:positionH relativeFrom="column">
              <wp:posOffset>4116705</wp:posOffset>
            </wp:positionH>
            <wp:positionV relativeFrom="paragraph">
              <wp:posOffset>184150</wp:posOffset>
            </wp:positionV>
            <wp:extent cx="1286510" cy="513715"/>
            <wp:effectExtent l="0" t="0" r="8890" b="635"/>
            <wp:wrapTight wrapText="bothSides">
              <wp:wrapPolygon edited="0">
                <wp:start x="0" y="0"/>
                <wp:lineTo x="0" y="20826"/>
                <wp:lineTo x="21429" y="20826"/>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6510" cy="513715"/>
                    </a:xfrm>
                    <a:prstGeom prst="rect">
                      <a:avLst/>
                    </a:prstGeom>
                    <a:noFill/>
                    <a:ln>
                      <a:noFill/>
                    </a:ln>
                  </pic:spPr>
                </pic:pic>
              </a:graphicData>
            </a:graphic>
          </wp:anchor>
        </w:drawing>
      </w:r>
      <w:r>
        <w:rPr>
          <w:noProof/>
        </w:rPr>
        <w:drawing>
          <wp:inline distT="0" distB="0" distL="0" distR="0" wp14:anchorId="5B91BB9D" wp14:editId="00D756C6">
            <wp:extent cx="781318" cy="781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4532" cy="794532"/>
                    </a:xfrm>
                    <a:prstGeom prst="rect">
                      <a:avLst/>
                    </a:prstGeom>
                    <a:noFill/>
                    <a:ln>
                      <a:noFill/>
                    </a:ln>
                  </pic:spPr>
                </pic:pic>
              </a:graphicData>
            </a:graphic>
          </wp:inline>
        </w:drawing>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ascii="Calibri" w:eastAsia="Times New Roman" w:hAnsi="Calibri" w:cs="Calibri"/>
          <w:color w:val="000000"/>
          <w:lang w:eastAsia="en-GB"/>
        </w:rPr>
        <w:tab/>
      </w:r>
    </w:p>
    <w:p w14:paraId="468D999C" w14:textId="77777777" w:rsidR="009F06E7" w:rsidRDefault="009F06E7" w:rsidP="000F776F">
      <w:pPr>
        <w:spacing w:after="0" w:line="240" w:lineRule="auto"/>
        <w:rPr>
          <w:rFonts w:ascii="Calibri" w:eastAsia="Times New Roman" w:hAnsi="Calibri" w:cs="Calibri"/>
          <w:color w:val="000000"/>
          <w:lang w:eastAsia="en-GB"/>
        </w:rPr>
      </w:pPr>
    </w:p>
    <w:p w14:paraId="414ADB6D" w14:textId="77777777" w:rsidR="00944EAA" w:rsidRPr="001C676F" w:rsidRDefault="00944EAA" w:rsidP="009F06E7">
      <w:pPr>
        <w:spacing w:after="0" w:line="240" w:lineRule="auto"/>
        <w:jc w:val="center"/>
        <w:rPr>
          <w:rFonts w:ascii="Calibri" w:eastAsia="Times New Roman" w:hAnsi="Calibri" w:cs="Calibri"/>
          <w:b/>
          <w:bCs/>
          <w:color w:val="000000"/>
          <w:lang w:eastAsia="en-GB"/>
        </w:rPr>
      </w:pPr>
      <w:r w:rsidRPr="001C676F">
        <w:rPr>
          <w:rFonts w:ascii="Calibri" w:eastAsia="Times New Roman" w:hAnsi="Calibri" w:cs="Calibri"/>
          <w:b/>
          <w:bCs/>
          <w:color w:val="000000"/>
          <w:lang w:eastAsia="en-GB"/>
        </w:rPr>
        <w:t xml:space="preserve">SCSA Partnership </w:t>
      </w:r>
      <w:r w:rsidR="00AA3916" w:rsidRPr="001C676F">
        <w:rPr>
          <w:rFonts w:ascii="Calibri" w:eastAsia="Times New Roman" w:hAnsi="Calibri" w:cs="Calibri"/>
          <w:b/>
          <w:bCs/>
          <w:color w:val="000000"/>
          <w:lang w:eastAsia="en-GB"/>
        </w:rPr>
        <w:t xml:space="preserve">Learning </w:t>
      </w:r>
      <w:r w:rsidRPr="001C676F">
        <w:rPr>
          <w:rFonts w:ascii="Calibri" w:eastAsia="Times New Roman" w:hAnsi="Calibri" w:cs="Calibri"/>
          <w:b/>
          <w:bCs/>
          <w:color w:val="000000"/>
          <w:lang w:eastAsia="en-GB"/>
        </w:rPr>
        <w:t>Offer 2021 – 2022</w:t>
      </w:r>
    </w:p>
    <w:p w14:paraId="6FD0C8B3" w14:textId="77777777" w:rsidR="00AA3916" w:rsidRDefault="00AA3916" w:rsidP="000F776F">
      <w:pPr>
        <w:spacing w:after="0" w:line="240" w:lineRule="auto"/>
        <w:rPr>
          <w:rFonts w:ascii="Calibri" w:eastAsia="Times New Roman" w:hAnsi="Calibri" w:cs="Calibri"/>
          <w:color w:val="000000"/>
          <w:lang w:eastAsia="en-GB"/>
        </w:rPr>
      </w:pPr>
    </w:p>
    <w:p w14:paraId="37B06EA4" w14:textId="27B83FD2" w:rsidR="00101F3A" w:rsidRDefault="00AA3916" w:rsidP="00101F3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SCSA has commissioned the following </w:t>
      </w:r>
      <w:r w:rsidR="002A3610">
        <w:rPr>
          <w:rFonts w:ascii="Calibri" w:eastAsia="Times New Roman" w:hAnsi="Calibri" w:cs="Calibri"/>
          <w:color w:val="000000"/>
          <w:lang w:eastAsia="en-GB"/>
        </w:rPr>
        <w:t xml:space="preserve">instructor-led </w:t>
      </w:r>
      <w:r>
        <w:rPr>
          <w:rFonts w:ascii="Calibri" w:eastAsia="Times New Roman" w:hAnsi="Calibri" w:cs="Calibri"/>
          <w:color w:val="000000"/>
          <w:lang w:eastAsia="en-GB"/>
        </w:rPr>
        <w:t xml:space="preserve">learning events for the academic year 2021 – 2022. </w:t>
      </w:r>
      <w:r w:rsidR="001A6DE4">
        <w:rPr>
          <w:rFonts w:ascii="Calibri" w:eastAsia="Times New Roman" w:hAnsi="Calibri" w:cs="Calibri"/>
          <w:color w:val="000000"/>
          <w:lang w:eastAsia="en-GB"/>
        </w:rPr>
        <w:t xml:space="preserve">Although the events are listed alphabetically, the learning offer is aligned to the SSCP priorities. If you are unsure about </w:t>
      </w:r>
      <w:r w:rsidR="006C17E9">
        <w:rPr>
          <w:rFonts w:ascii="Calibri" w:eastAsia="Times New Roman" w:hAnsi="Calibri" w:cs="Calibri"/>
          <w:color w:val="000000"/>
          <w:lang w:eastAsia="en-GB"/>
        </w:rPr>
        <w:t>what</w:t>
      </w:r>
      <w:r w:rsidR="001A6DE4">
        <w:rPr>
          <w:rFonts w:ascii="Calibri" w:eastAsia="Times New Roman" w:hAnsi="Calibri" w:cs="Calibri"/>
          <w:color w:val="000000"/>
          <w:lang w:eastAsia="en-GB"/>
        </w:rPr>
        <w:t xml:space="preserve"> </w:t>
      </w:r>
      <w:r w:rsidR="006C17E9">
        <w:rPr>
          <w:rFonts w:ascii="Calibri" w:eastAsia="Times New Roman" w:hAnsi="Calibri" w:cs="Calibri"/>
          <w:color w:val="000000"/>
          <w:lang w:eastAsia="en-GB"/>
        </w:rPr>
        <w:t xml:space="preserve">learning </w:t>
      </w:r>
      <w:r w:rsidR="001A6DE4">
        <w:rPr>
          <w:rFonts w:ascii="Calibri" w:eastAsia="Times New Roman" w:hAnsi="Calibri" w:cs="Calibri"/>
          <w:color w:val="000000"/>
          <w:lang w:eastAsia="en-GB"/>
        </w:rPr>
        <w:t xml:space="preserve">you need to </w:t>
      </w:r>
      <w:r w:rsidR="006C17E9">
        <w:rPr>
          <w:rFonts w:ascii="Calibri" w:eastAsia="Times New Roman" w:hAnsi="Calibri" w:cs="Calibri"/>
          <w:color w:val="000000"/>
          <w:lang w:eastAsia="en-GB"/>
        </w:rPr>
        <w:t>attend</w:t>
      </w:r>
      <w:r w:rsidR="001A6DE4">
        <w:rPr>
          <w:rFonts w:ascii="Calibri" w:eastAsia="Times New Roman" w:hAnsi="Calibri" w:cs="Calibri"/>
          <w:color w:val="000000"/>
          <w:lang w:eastAsia="en-GB"/>
        </w:rPr>
        <w:t xml:space="preserve">, please consult the </w:t>
      </w:r>
      <w:hyperlink r:id="rId7" w:history="1">
        <w:r w:rsidR="001A6DE4" w:rsidRPr="001A6DE4">
          <w:rPr>
            <w:rStyle w:val="Hyperlink"/>
            <w:rFonts w:ascii="Calibri" w:eastAsia="Times New Roman" w:hAnsi="Calibri" w:cs="Calibri"/>
            <w:lang w:eastAsia="en-GB"/>
          </w:rPr>
          <w:t>SSCP safeguarding training pathways document</w:t>
        </w:r>
      </w:hyperlink>
      <w:r w:rsidR="001A6DE4">
        <w:rPr>
          <w:rFonts w:ascii="Calibri" w:eastAsia="Times New Roman" w:hAnsi="Calibri" w:cs="Calibri"/>
          <w:color w:val="000000"/>
          <w:lang w:eastAsia="en-GB"/>
        </w:rPr>
        <w:t xml:space="preserve"> and speak to your manager.</w:t>
      </w:r>
      <w:r w:rsidR="007663AD">
        <w:rPr>
          <w:rFonts w:ascii="Calibri" w:eastAsia="Times New Roman" w:hAnsi="Calibri" w:cs="Calibri"/>
          <w:color w:val="000000"/>
          <w:lang w:eastAsia="en-GB"/>
        </w:rPr>
        <w:t xml:space="preserve"> You can find a</w:t>
      </w:r>
      <w:r>
        <w:rPr>
          <w:rFonts w:ascii="Calibri" w:eastAsia="Times New Roman" w:hAnsi="Calibri" w:cs="Calibri"/>
          <w:color w:val="000000"/>
          <w:lang w:eastAsia="en-GB"/>
        </w:rPr>
        <w:t xml:space="preserve"> description, dates</w:t>
      </w:r>
      <w:r w:rsidR="006C17E9">
        <w:rPr>
          <w:rFonts w:ascii="Calibri" w:eastAsia="Times New Roman" w:hAnsi="Calibri" w:cs="Calibri"/>
          <w:color w:val="000000"/>
          <w:lang w:eastAsia="en-GB"/>
        </w:rPr>
        <w:t>, fees where applicable</w:t>
      </w:r>
      <w:r>
        <w:rPr>
          <w:rFonts w:ascii="Calibri" w:eastAsia="Times New Roman" w:hAnsi="Calibri" w:cs="Calibri"/>
          <w:color w:val="000000"/>
          <w:lang w:eastAsia="en-GB"/>
        </w:rPr>
        <w:t xml:space="preserve"> and booking availability for each of the learning events on </w:t>
      </w:r>
      <w:hyperlink r:id="rId8" w:history="1">
        <w:r w:rsidRPr="00AA3916">
          <w:rPr>
            <w:rStyle w:val="Hyperlink"/>
            <w:rFonts w:ascii="Calibri" w:eastAsia="Times New Roman" w:hAnsi="Calibri" w:cs="Calibri"/>
            <w:lang w:eastAsia="en-GB"/>
          </w:rPr>
          <w:t>Olive</w:t>
        </w:r>
      </w:hyperlink>
      <w:r>
        <w:rPr>
          <w:rFonts w:ascii="Calibri" w:eastAsia="Times New Roman" w:hAnsi="Calibri" w:cs="Calibri"/>
          <w:color w:val="000000"/>
          <w:lang w:eastAsia="en-GB"/>
        </w:rPr>
        <w:t xml:space="preserve">. </w:t>
      </w:r>
    </w:p>
    <w:p w14:paraId="06916DE9" w14:textId="77777777" w:rsidR="00944EAA" w:rsidRDefault="00944EAA" w:rsidP="000F776F">
      <w:pPr>
        <w:spacing w:after="0" w:line="240" w:lineRule="auto"/>
        <w:rPr>
          <w:rFonts w:ascii="Calibri" w:eastAsia="Times New Roman" w:hAnsi="Calibri" w:cs="Calibri"/>
          <w:color w:val="000000"/>
          <w:lang w:eastAsia="en-GB"/>
        </w:rPr>
      </w:pPr>
    </w:p>
    <w:p w14:paraId="14323F71"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Contextual safeguarding: introduction to practitioners in Surrey</w:t>
      </w:r>
    </w:p>
    <w:p w14:paraId="66B88394"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Contextual safeguarding: introduction to practitioners in Surrey (masterclass)</w:t>
      </w:r>
    </w:p>
    <w:p w14:paraId="4F9CA114"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DA: DASH risk assessment awareness training</w:t>
      </w:r>
    </w:p>
    <w:p w14:paraId="46DC4DB6"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DA: Dynamics within the LGBT+ population</w:t>
      </w:r>
    </w:p>
    <w:p w14:paraId="0C9E29F8"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DA: Impact on children and parenting capacity</w:t>
      </w:r>
    </w:p>
    <w:p w14:paraId="2ABCC352"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DA: Safely engaging with perpetrators</w:t>
      </w:r>
    </w:p>
    <w:p w14:paraId="269DEB6B"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DA: The legal framework</w:t>
      </w:r>
    </w:p>
    <w:p w14:paraId="135D3E6B"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DA: Understanding coercive control &amp; the multi-agency framework</w:t>
      </w:r>
    </w:p>
    <w:p w14:paraId="7B303A7A" w14:textId="77777777" w:rsidR="00F91729" w:rsidRPr="00101F3A" w:rsidRDefault="00944EAA"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Designated Safeguarding Lead (</w:t>
      </w:r>
      <w:r w:rsidR="00F91729" w:rsidRPr="00101F3A">
        <w:rPr>
          <w:rFonts w:ascii="Calibri" w:eastAsia="Times New Roman" w:hAnsi="Calibri" w:cs="Calibri"/>
          <w:color w:val="000000"/>
          <w:lang w:eastAsia="en-GB"/>
        </w:rPr>
        <w:t>DSL</w:t>
      </w:r>
      <w:r w:rsidRPr="00101F3A">
        <w:rPr>
          <w:rFonts w:ascii="Calibri" w:eastAsia="Times New Roman" w:hAnsi="Calibri" w:cs="Calibri"/>
          <w:color w:val="000000"/>
          <w:lang w:eastAsia="en-GB"/>
        </w:rPr>
        <w:t xml:space="preserve">) </w:t>
      </w:r>
      <w:r w:rsidR="00F91729" w:rsidRPr="00101F3A">
        <w:rPr>
          <w:rFonts w:ascii="Calibri" w:eastAsia="Times New Roman" w:hAnsi="Calibri" w:cs="Calibri"/>
          <w:color w:val="000000"/>
          <w:lang w:eastAsia="en-GB"/>
        </w:rPr>
        <w:t>refresher</w:t>
      </w:r>
      <w:r w:rsidRPr="00101F3A">
        <w:rPr>
          <w:rFonts w:ascii="Calibri" w:eastAsia="Times New Roman" w:hAnsi="Calibri" w:cs="Calibri"/>
          <w:color w:val="000000"/>
          <w:lang w:eastAsia="en-GB"/>
        </w:rPr>
        <w:t xml:space="preserve"> (non-education)</w:t>
      </w:r>
    </w:p>
    <w:p w14:paraId="04404F96"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 xml:space="preserve">Early Help Assessment: </w:t>
      </w:r>
      <w:r w:rsidR="00944EAA" w:rsidRPr="00101F3A">
        <w:rPr>
          <w:rFonts w:ascii="Calibri" w:eastAsia="Times New Roman" w:hAnsi="Calibri" w:cs="Calibri"/>
          <w:color w:val="000000"/>
          <w:lang w:eastAsia="en-GB"/>
        </w:rPr>
        <w:t>h</w:t>
      </w:r>
      <w:r w:rsidRPr="00101F3A">
        <w:rPr>
          <w:rFonts w:ascii="Calibri" w:eastAsia="Times New Roman" w:hAnsi="Calibri" w:cs="Calibri"/>
          <w:color w:val="000000"/>
          <w:lang w:eastAsia="en-GB"/>
        </w:rPr>
        <w:t xml:space="preserve">elping </w:t>
      </w:r>
      <w:r w:rsidR="00944EAA" w:rsidRPr="00101F3A">
        <w:rPr>
          <w:rFonts w:ascii="Calibri" w:eastAsia="Times New Roman" w:hAnsi="Calibri" w:cs="Calibri"/>
          <w:color w:val="000000"/>
          <w:lang w:eastAsia="en-GB"/>
        </w:rPr>
        <w:t>f</w:t>
      </w:r>
      <w:r w:rsidRPr="00101F3A">
        <w:rPr>
          <w:rFonts w:ascii="Calibri" w:eastAsia="Times New Roman" w:hAnsi="Calibri" w:cs="Calibri"/>
          <w:color w:val="000000"/>
          <w:lang w:eastAsia="en-GB"/>
        </w:rPr>
        <w:t xml:space="preserve">amilies </w:t>
      </w:r>
      <w:r w:rsidR="00944EAA" w:rsidRPr="00101F3A">
        <w:rPr>
          <w:rFonts w:ascii="Calibri" w:eastAsia="Times New Roman" w:hAnsi="Calibri" w:cs="Calibri"/>
          <w:color w:val="000000"/>
          <w:lang w:eastAsia="en-GB"/>
        </w:rPr>
        <w:t>e</w:t>
      </w:r>
      <w:r w:rsidRPr="00101F3A">
        <w:rPr>
          <w:rFonts w:ascii="Calibri" w:eastAsia="Times New Roman" w:hAnsi="Calibri" w:cs="Calibri"/>
          <w:color w:val="000000"/>
          <w:lang w:eastAsia="en-GB"/>
        </w:rPr>
        <w:t>arly</w:t>
      </w:r>
    </w:p>
    <w:p w14:paraId="3239EB4F"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Effective family resilience</w:t>
      </w:r>
      <w:r w:rsidR="00944EAA" w:rsidRPr="00101F3A">
        <w:rPr>
          <w:rFonts w:ascii="Calibri" w:eastAsia="Times New Roman" w:hAnsi="Calibri" w:cs="Calibri"/>
          <w:color w:val="000000"/>
          <w:lang w:eastAsia="en-GB"/>
        </w:rPr>
        <w:t>: levels of need and thresholds for intervention</w:t>
      </w:r>
    </w:p>
    <w:p w14:paraId="730509EA"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Engagement with fathers and significant males in child protection</w:t>
      </w:r>
    </w:p>
    <w:p w14:paraId="235A5C82" w14:textId="77777777" w:rsidR="00F91729" w:rsidRDefault="00F91729" w:rsidP="00101F3A">
      <w:pPr>
        <w:pStyle w:val="ListParagraph"/>
        <w:numPr>
          <w:ilvl w:val="0"/>
          <w:numId w:val="1"/>
        </w:numPr>
        <w:spacing w:after="0" w:line="240" w:lineRule="auto"/>
      </w:pPr>
      <w:r w:rsidRPr="00101F3A">
        <w:rPr>
          <w:rFonts w:ascii="Calibri" w:eastAsia="Times New Roman" w:hAnsi="Calibri" w:cs="Calibri"/>
          <w:color w:val="000000"/>
          <w:lang w:eastAsia="en-GB"/>
        </w:rPr>
        <w:t>Everybody’s business</w:t>
      </w:r>
      <w:r w:rsidR="00944EAA" w:rsidRPr="00101F3A">
        <w:rPr>
          <w:rFonts w:ascii="Calibri" w:eastAsia="Times New Roman" w:hAnsi="Calibri" w:cs="Calibri"/>
          <w:color w:val="000000"/>
          <w:lang w:eastAsia="en-GB"/>
        </w:rPr>
        <w:t>: a workshop on mental health and emotional wellbeing</w:t>
      </w:r>
      <w:r w:rsidR="00AA3916" w:rsidRPr="00101F3A">
        <w:rPr>
          <w:rFonts w:ascii="Calibri" w:eastAsia="Times New Roman" w:hAnsi="Calibri" w:cs="Calibri"/>
          <w:color w:val="000000"/>
          <w:lang w:eastAsia="en-GB"/>
        </w:rPr>
        <w:t xml:space="preserve"> awareness</w:t>
      </w:r>
    </w:p>
    <w:p w14:paraId="5C9B9C80"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Female Genital Mutilation</w:t>
      </w:r>
      <w:r w:rsidR="00944EAA" w:rsidRPr="00101F3A">
        <w:rPr>
          <w:rFonts w:ascii="Calibri" w:eastAsia="Times New Roman" w:hAnsi="Calibri" w:cs="Calibri"/>
          <w:color w:val="000000"/>
          <w:lang w:eastAsia="en-GB"/>
        </w:rPr>
        <w:t xml:space="preserve"> (FGM) workshop</w:t>
      </w:r>
    </w:p>
    <w:p w14:paraId="58CFB9F5"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Foundation Module 1</w:t>
      </w:r>
      <w:r w:rsidR="00944EAA" w:rsidRPr="00101F3A">
        <w:rPr>
          <w:rFonts w:ascii="Calibri" w:eastAsia="Times New Roman" w:hAnsi="Calibri" w:cs="Calibri"/>
          <w:color w:val="000000"/>
          <w:lang w:eastAsia="en-GB"/>
        </w:rPr>
        <w:t>: family resilience and family safeguarding</w:t>
      </w:r>
    </w:p>
    <w:p w14:paraId="341DD594"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Foundation Module 2</w:t>
      </w:r>
      <w:r w:rsidR="00944EAA" w:rsidRPr="00101F3A">
        <w:rPr>
          <w:rFonts w:ascii="Calibri" w:eastAsia="Times New Roman" w:hAnsi="Calibri" w:cs="Calibri"/>
          <w:color w:val="000000"/>
          <w:lang w:eastAsia="en-GB"/>
        </w:rPr>
        <w:t>: CP conferences, plans and core groups</w:t>
      </w:r>
    </w:p>
    <w:p w14:paraId="779765FB"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Foundation Module 3</w:t>
      </w:r>
      <w:r w:rsidR="00944EAA" w:rsidRPr="00101F3A">
        <w:rPr>
          <w:rFonts w:ascii="Calibri" w:eastAsia="Times New Roman" w:hAnsi="Calibri" w:cs="Calibri"/>
          <w:color w:val="000000"/>
          <w:lang w:eastAsia="en-GB"/>
        </w:rPr>
        <w:t xml:space="preserve">: </w:t>
      </w:r>
      <w:r w:rsidR="006531A2" w:rsidRPr="00101F3A">
        <w:rPr>
          <w:rFonts w:ascii="Calibri" w:eastAsia="Times New Roman" w:hAnsi="Calibri" w:cs="Calibri"/>
          <w:color w:val="000000"/>
          <w:lang w:eastAsia="en-GB"/>
        </w:rPr>
        <w:t>information sharing and consent</w:t>
      </w:r>
    </w:p>
    <w:p w14:paraId="06303883" w14:textId="6CDA35B3"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Graded Care Profile 2</w:t>
      </w:r>
      <w:r w:rsidR="00580F44">
        <w:rPr>
          <w:rFonts w:ascii="Calibri" w:eastAsia="Times New Roman" w:hAnsi="Calibri" w:cs="Calibri"/>
          <w:color w:val="000000"/>
          <w:lang w:eastAsia="en-GB"/>
        </w:rPr>
        <w:t xml:space="preserve"> (</w:t>
      </w:r>
      <w:r w:rsidR="006C17E9">
        <w:rPr>
          <w:rFonts w:ascii="Calibri" w:eastAsia="Times New Roman" w:hAnsi="Calibri" w:cs="Calibri"/>
          <w:color w:val="000000"/>
          <w:lang w:eastAsia="en-GB"/>
        </w:rPr>
        <w:t xml:space="preserve">includes </w:t>
      </w:r>
      <w:r w:rsidR="00580F44">
        <w:rPr>
          <w:rFonts w:ascii="Calibri" w:eastAsia="Times New Roman" w:hAnsi="Calibri" w:cs="Calibri"/>
          <w:color w:val="000000"/>
          <w:lang w:eastAsia="en-GB"/>
        </w:rPr>
        <w:t>train the trainer and refresher sessions)</w:t>
      </w:r>
    </w:p>
    <w:p w14:paraId="02F4A37B"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Healthy outcomes for children who are looked after</w:t>
      </w:r>
    </w:p>
    <w:p w14:paraId="7E304766"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Honour based violence and forced marriage workshop</w:t>
      </w:r>
    </w:p>
    <w:p w14:paraId="1D300A39"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 xml:space="preserve">Managing </w:t>
      </w:r>
      <w:r w:rsidR="00944EAA" w:rsidRPr="00101F3A">
        <w:rPr>
          <w:rFonts w:ascii="Calibri" w:eastAsia="Times New Roman" w:hAnsi="Calibri" w:cs="Calibri"/>
          <w:color w:val="000000"/>
          <w:lang w:eastAsia="en-GB"/>
        </w:rPr>
        <w:t>a</w:t>
      </w:r>
      <w:r w:rsidRPr="00101F3A">
        <w:rPr>
          <w:rFonts w:ascii="Calibri" w:eastAsia="Times New Roman" w:hAnsi="Calibri" w:cs="Calibri"/>
          <w:color w:val="000000"/>
          <w:lang w:eastAsia="en-GB"/>
        </w:rPr>
        <w:t xml:space="preserve">llegations against </w:t>
      </w:r>
      <w:r w:rsidR="00944EAA" w:rsidRPr="00101F3A">
        <w:rPr>
          <w:rFonts w:ascii="Calibri" w:eastAsia="Times New Roman" w:hAnsi="Calibri" w:cs="Calibri"/>
          <w:color w:val="000000"/>
          <w:lang w:eastAsia="en-GB"/>
        </w:rPr>
        <w:t>s</w:t>
      </w:r>
      <w:r w:rsidRPr="00101F3A">
        <w:rPr>
          <w:rFonts w:ascii="Calibri" w:eastAsia="Times New Roman" w:hAnsi="Calibri" w:cs="Calibri"/>
          <w:color w:val="000000"/>
          <w:lang w:eastAsia="en-GB"/>
        </w:rPr>
        <w:t xml:space="preserve">taff and </w:t>
      </w:r>
      <w:r w:rsidR="00944EAA" w:rsidRPr="00101F3A">
        <w:rPr>
          <w:rFonts w:ascii="Calibri" w:eastAsia="Times New Roman" w:hAnsi="Calibri" w:cs="Calibri"/>
          <w:color w:val="000000"/>
          <w:lang w:eastAsia="en-GB"/>
        </w:rPr>
        <w:t>v</w:t>
      </w:r>
      <w:r w:rsidRPr="00101F3A">
        <w:rPr>
          <w:rFonts w:ascii="Calibri" w:eastAsia="Times New Roman" w:hAnsi="Calibri" w:cs="Calibri"/>
          <w:color w:val="000000"/>
          <w:lang w:eastAsia="en-GB"/>
        </w:rPr>
        <w:t>olunteers</w:t>
      </w:r>
    </w:p>
    <w:p w14:paraId="5704E1FB"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Motivational Interviewing</w:t>
      </w:r>
    </w:p>
    <w:p w14:paraId="715E39A4"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Neglect: partnership workshop</w:t>
      </w:r>
    </w:p>
    <w:p w14:paraId="46D63227"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Safeguarding children with disabilities</w:t>
      </w:r>
    </w:p>
    <w:p w14:paraId="224ED976"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Safeguarding children with disabilities (</w:t>
      </w:r>
      <w:r w:rsidR="00944EAA" w:rsidRPr="00101F3A">
        <w:rPr>
          <w:rFonts w:ascii="Calibri" w:eastAsia="Times New Roman" w:hAnsi="Calibri" w:cs="Calibri"/>
          <w:color w:val="000000"/>
          <w:lang w:eastAsia="en-GB"/>
        </w:rPr>
        <w:t>focus on autism</w:t>
      </w:r>
      <w:r w:rsidRPr="00101F3A">
        <w:rPr>
          <w:rFonts w:ascii="Calibri" w:eastAsia="Times New Roman" w:hAnsi="Calibri" w:cs="Calibri"/>
          <w:color w:val="000000"/>
          <w:lang w:eastAsia="en-GB"/>
        </w:rPr>
        <w:t>)</w:t>
      </w:r>
    </w:p>
    <w:p w14:paraId="45F94ECC"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Safer recruitment</w:t>
      </w:r>
    </w:p>
    <w:p w14:paraId="0850B42A"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Sexual violence against men and boys</w:t>
      </w:r>
      <w:r w:rsidR="00BE6655">
        <w:rPr>
          <w:rFonts w:ascii="Calibri" w:eastAsia="Times New Roman" w:hAnsi="Calibri" w:cs="Calibri"/>
          <w:color w:val="000000"/>
          <w:lang w:eastAsia="en-GB"/>
        </w:rPr>
        <w:t>: SARC awareness workshop</w:t>
      </w:r>
    </w:p>
    <w:p w14:paraId="2D1E1FC9"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Substance misuse and impact on parenting</w:t>
      </w:r>
    </w:p>
    <w:p w14:paraId="77B63809"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Substance use in young people</w:t>
      </w:r>
    </w:p>
    <w:p w14:paraId="24909F31"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Supporting prisoners’ families</w:t>
      </w:r>
    </w:p>
    <w:p w14:paraId="5B37E042"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Train the Traine</w:t>
      </w:r>
      <w:r w:rsidR="00944EAA" w:rsidRPr="00101F3A">
        <w:rPr>
          <w:rFonts w:ascii="Calibri" w:eastAsia="Times New Roman" w:hAnsi="Calibri" w:cs="Calibri"/>
          <w:color w:val="000000"/>
          <w:lang w:eastAsia="en-GB"/>
        </w:rPr>
        <w:t>r: Learning from practice</w:t>
      </w:r>
      <w:r w:rsidR="002A3610">
        <w:rPr>
          <w:rFonts w:ascii="Calibri" w:eastAsia="Times New Roman" w:hAnsi="Calibri" w:cs="Calibri"/>
          <w:color w:val="000000"/>
          <w:lang w:eastAsia="en-GB"/>
        </w:rPr>
        <w:t>*</w:t>
      </w:r>
    </w:p>
    <w:p w14:paraId="09A32C6E"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Train the Trainer</w:t>
      </w:r>
      <w:r w:rsidR="00944EAA" w:rsidRPr="00101F3A">
        <w:rPr>
          <w:rFonts w:ascii="Calibri" w:eastAsia="Times New Roman" w:hAnsi="Calibri" w:cs="Calibri"/>
          <w:color w:val="000000"/>
          <w:lang w:eastAsia="en-GB"/>
        </w:rPr>
        <w:t>: Working together to safeguard children</w:t>
      </w:r>
    </w:p>
    <w:p w14:paraId="53EC3361"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Trainers update</w:t>
      </w:r>
      <w:r w:rsidR="00944EAA" w:rsidRPr="00101F3A">
        <w:rPr>
          <w:rFonts w:ascii="Calibri" w:eastAsia="Times New Roman" w:hAnsi="Calibri" w:cs="Calibri"/>
          <w:color w:val="000000"/>
          <w:lang w:eastAsia="en-GB"/>
        </w:rPr>
        <w:t>: Working together to safeguard children</w:t>
      </w:r>
    </w:p>
    <w:p w14:paraId="277BEBA7"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Understanding and supporting young people who have experienced sexual violence</w:t>
      </w:r>
    </w:p>
    <w:p w14:paraId="580C3038" w14:textId="77777777" w:rsidR="00F91729" w:rsidRPr="00101F3A" w:rsidRDefault="00F91729" w:rsidP="00101F3A">
      <w:pPr>
        <w:pStyle w:val="ListParagraph"/>
        <w:numPr>
          <w:ilvl w:val="0"/>
          <w:numId w:val="1"/>
        </w:numPr>
        <w:spacing w:after="0" w:line="240" w:lineRule="auto"/>
        <w:rPr>
          <w:rFonts w:ascii="Calibri" w:eastAsia="Times New Roman" w:hAnsi="Calibri" w:cs="Calibri"/>
          <w:color w:val="000000"/>
          <w:lang w:eastAsia="en-GB"/>
        </w:rPr>
      </w:pPr>
      <w:r w:rsidRPr="00101F3A">
        <w:rPr>
          <w:rFonts w:ascii="Calibri" w:eastAsia="Times New Roman" w:hAnsi="Calibri" w:cs="Calibri"/>
          <w:color w:val="000000"/>
          <w:lang w:eastAsia="en-GB"/>
        </w:rPr>
        <w:t xml:space="preserve">Working </w:t>
      </w:r>
      <w:r w:rsidR="007022AC" w:rsidRPr="00101F3A">
        <w:rPr>
          <w:rFonts w:ascii="Calibri" w:eastAsia="Times New Roman" w:hAnsi="Calibri" w:cs="Calibri"/>
          <w:color w:val="000000"/>
          <w:lang w:eastAsia="en-GB"/>
        </w:rPr>
        <w:t>in</w:t>
      </w:r>
      <w:r w:rsidRPr="00101F3A">
        <w:rPr>
          <w:rFonts w:ascii="Calibri" w:eastAsia="Times New Roman" w:hAnsi="Calibri" w:cs="Calibri"/>
          <w:color w:val="000000"/>
          <w:lang w:eastAsia="en-GB"/>
        </w:rPr>
        <w:t xml:space="preserve"> complexity</w:t>
      </w:r>
      <w:r w:rsidR="007022AC" w:rsidRPr="00101F3A">
        <w:rPr>
          <w:rFonts w:ascii="Calibri" w:eastAsia="Times New Roman" w:hAnsi="Calibri" w:cs="Calibri"/>
          <w:color w:val="000000"/>
          <w:lang w:eastAsia="en-GB"/>
        </w:rPr>
        <w:t>: resistance, evasion, or hidden compliance</w:t>
      </w:r>
    </w:p>
    <w:p w14:paraId="66A2CA47" w14:textId="77777777" w:rsidR="00101F3A" w:rsidRDefault="00101F3A" w:rsidP="000F776F">
      <w:pPr>
        <w:spacing w:after="0" w:line="240" w:lineRule="auto"/>
        <w:rPr>
          <w:rFonts w:ascii="Calibri" w:eastAsia="Times New Roman" w:hAnsi="Calibri" w:cs="Calibri"/>
          <w:color w:val="000000"/>
          <w:lang w:eastAsia="en-GB"/>
        </w:rPr>
      </w:pPr>
    </w:p>
    <w:p w14:paraId="0E370241" w14:textId="60D7EF7C" w:rsidR="002A3610" w:rsidRDefault="002A3610" w:rsidP="00101F3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*This p</w:t>
      </w:r>
      <w:r w:rsidR="00E91C1B">
        <w:rPr>
          <w:rFonts w:ascii="Calibri" w:eastAsia="Times New Roman" w:hAnsi="Calibri" w:cs="Calibri"/>
          <w:color w:val="000000"/>
          <w:lang w:eastAsia="en-GB"/>
        </w:rPr>
        <w:t>rogramme</w:t>
      </w:r>
      <w:r>
        <w:rPr>
          <w:rFonts w:ascii="Calibri" w:eastAsia="Times New Roman" w:hAnsi="Calibri" w:cs="Calibri"/>
          <w:color w:val="000000"/>
          <w:lang w:eastAsia="en-GB"/>
        </w:rPr>
        <w:t xml:space="preserve"> is targeted to practitioners in partner</w:t>
      </w:r>
      <w:r w:rsidR="00E91C1B">
        <w:rPr>
          <w:rFonts w:ascii="Calibri" w:eastAsia="Times New Roman" w:hAnsi="Calibri" w:cs="Calibri"/>
          <w:color w:val="000000"/>
          <w:lang w:eastAsia="en-GB"/>
        </w:rPr>
        <w:t xml:space="preserve"> organisations</w:t>
      </w:r>
      <w:r>
        <w:rPr>
          <w:rFonts w:ascii="Calibri" w:eastAsia="Times New Roman" w:hAnsi="Calibri" w:cs="Calibri"/>
          <w:color w:val="000000"/>
          <w:lang w:eastAsia="en-GB"/>
        </w:rPr>
        <w:t xml:space="preserve"> who would like to join a group of practitioners </w:t>
      </w:r>
      <w:r w:rsidR="00E91C1B">
        <w:rPr>
          <w:rFonts w:ascii="Calibri" w:eastAsia="Times New Roman" w:hAnsi="Calibri" w:cs="Calibri"/>
          <w:color w:val="000000"/>
          <w:lang w:eastAsia="en-GB"/>
        </w:rPr>
        <w:t>to</w:t>
      </w:r>
      <w:r>
        <w:rPr>
          <w:rFonts w:ascii="Calibri" w:eastAsia="Times New Roman" w:hAnsi="Calibri" w:cs="Calibri"/>
          <w:color w:val="000000"/>
          <w:lang w:eastAsia="en-GB"/>
        </w:rPr>
        <w:t xml:space="preserve"> disseminate learning from practice reviews, </w:t>
      </w:r>
      <w:proofErr w:type="gramStart"/>
      <w:r>
        <w:rPr>
          <w:rFonts w:ascii="Calibri" w:eastAsia="Times New Roman" w:hAnsi="Calibri" w:cs="Calibri"/>
          <w:color w:val="000000"/>
          <w:lang w:eastAsia="en-GB"/>
        </w:rPr>
        <w:t>audits</w:t>
      </w:r>
      <w:proofErr w:type="gramEnd"/>
      <w:r>
        <w:rPr>
          <w:rFonts w:ascii="Calibri" w:eastAsia="Times New Roman" w:hAnsi="Calibri" w:cs="Calibri"/>
          <w:color w:val="000000"/>
          <w:lang w:eastAsia="en-GB"/>
        </w:rPr>
        <w:t xml:space="preserve"> and </w:t>
      </w:r>
      <w:r w:rsidR="009F06E7">
        <w:rPr>
          <w:rFonts w:ascii="Calibri" w:eastAsia="Times New Roman" w:hAnsi="Calibri" w:cs="Calibri"/>
          <w:color w:val="000000"/>
          <w:lang w:eastAsia="en-GB"/>
        </w:rPr>
        <w:t xml:space="preserve">similar processes within </w:t>
      </w:r>
      <w:r w:rsidR="006C17E9">
        <w:rPr>
          <w:rFonts w:ascii="Calibri" w:eastAsia="Times New Roman" w:hAnsi="Calibri" w:cs="Calibri"/>
          <w:color w:val="000000"/>
          <w:lang w:eastAsia="en-GB"/>
        </w:rPr>
        <w:t xml:space="preserve">the partnership to </w:t>
      </w:r>
      <w:r w:rsidR="009F06E7">
        <w:rPr>
          <w:rFonts w:ascii="Calibri" w:eastAsia="Times New Roman" w:hAnsi="Calibri" w:cs="Calibri"/>
          <w:color w:val="000000"/>
          <w:lang w:eastAsia="en-GB"/>
        </w:rPr>
        <w:t xml:space="preserve">their own organisations. If you are interested, please </w:t>
      </w:r>
      <w:r w:rsidR="007663AD">
        <w:rPr>
          <w:rFonts w:ascii="Calibri" w:eastAsia="Times New Roman" w:hAnsi="Calibri" w:cs="Calibri"/>
          <w:color w:val="000000"/>
          <w:lang w:eastAsia="en-GB"/>
        </w:rPr>
        <w:t xml:space="preserve">talk to your manager and </w:t>
      </w:r>
      <w:r w:rsidR="009F06E7">
        <w:rPr>
          <w:rFonts w:ascii="Calibri" w:eastAsia="Times New Roman" w:hAnsi="Calibri" w:cs="Calibri"/>
          <w:color w:val="000000"/>
          <w:lang w:eastAsia="en-GB"/>
        </w:rPr>
        <w:t xml:space="preserve">contact: </w:t>
      </w:r>
      <w:hyperlink r:id="rId9" w:history="1">
        <w:r w:rsidR="009F06E7">
          <w:rPr>
            <w:rStyle w:val="Hyperlink"/>
            <w:rFonts w:ascii="San-Serif" w:hAnsi="San-Serif"/>
            <w:color w:val="23527C"/>
            <w:shd w:val="clear" w:color="auto" w:fill="FFFFFF"/>
          </w:rPr>
          <w:t>partnership.team@surreycc.gov.uk</w:t>
        </w:r>
      </w:hyperlink>
    </w:p>
    <w:p w14:paraId="6F5E1FC6" w14:textId="77777777" w:rsidR="002A3610" w:rsidRDefault="002A3610" w:rsidP="00101F3A">
      <w:pPr>
        <w:spacing w:after="0" w:line="240" w:lineRule="auto"/>
        <w:rPr>
          <w:rFonts w:ascii="Calibri" w:eastAsia="Times New Roman" w:hAnsi="Calibri" w:cs="Calibri"/>
          <w:color w:val="000000"/>
          <w:lang w:eastAsia="en-GB"/>
        </w:rPr>
      </w:pPr>
    </w:p>
    <w:p w14:paraId="08F5D68F" w14:textId="609425E7" w:rsidR="00BE6655" w:rsidRDefault="00101F3A" w:rsidP="00101F3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In addition to the above </w:t>
      </w:r>
      <w:r w:rsidR="002A3610">
        <w:rPr>
          <w:rFonts w:ascii="Calibri" w:eastAsia="Times New Roman" w:hAnsi="Calibri" w:cs="Calibri"/>
          <w:color w:val="000000"/>
          <w:lang w:eastAsia="en-GB"/>
        </w:rPr>
        <w:t>learning e</w:t>
      </w:r>
      <w:r>
        <w:rPr>
          <w:rFonts w:ascii="Calibri" w:eastAsia="Times New Roman" w:hAnsi="Calibri" w:cs="Calibri"/>
          <w:color w:val="000000"/>
          <w:lang w:eastAsia="en-GB"/>
        </w:rPr>
        <w:t xml:space="preserve">vents, practitioners can access online learning </w:t>
      </w:r>
      <w:r w:rsidR="00830ECC">
        <w:rPr>
          <w:rFonts w:ascii="Calibri" w:eastAsia="Times New Roman" w:hAnsi="Calibri" w:cs="Calibri"/>
          <w:color w:val="000000"/>
          <w:lang w:eastAsia="en-GB"/>
        </w:rPr>
        <w:t xml:space="preserve">- </w:t>
      </w:r>
      <w:r w:rsidR="00BE6655">
        <w:rPr>
          <w:rFonts w:ascii="Calibri" w:eastAsia="Times New Roman" w:hAnsi="Calibri" w:cs="Calibri"/>
          <w:color w:val="000000"/>
          <w:lang w:eastAsia="en-GB"/>
        </w:rPr>
        <w:t>via Olive</w:t>
      </w:r>
      <w:r w:rsidR="00830ECC">
        <w:rPr>
          <w:rFonts w:ascii="Calibri" w:eastAsia="Times New Roman" w:hAnsi="Calibri" w:cs="Calibri"/>
          <w:color w:val="000000"/>
          <w:lang w:eastAsia="en-GB"/>
        </w:rPr>
        <w:t xml:space="preserve"> and free of charge - </w:t>
      </w:r>
      <w:r>
        <w:rPr>
          <w:rFonts w:ascii="Calibri" w:eastAsia="Times New Roman" w:hAnsi="Calibri" w:cs="Calibri"/>
          <w:color w:val="000000"/>
          <w:lang w:eastAsia="en-GB"/>
        </w:rPr>
        <w:t xml:space="preserve">on a </w:t>
      </w:r>
      <w:r w:rsidR="00830ECC">
        <w:rPr>
          <w:rFonts w:ascii="Calibri" w:eastAsia="Times New Roman" w:hAnsi="Calibri" w:cs="Calibri"/>
          <w:color w:val="000000"/>
          <w:lang w:eastAsia="en-GB"/>
        </w:rPr>
        <w:t xml:space="preserve">wide </w:t>
      </w:r>
      <w:r>
        <w:rPr>
          <w:rFonts w:ascii="Calibri" w:eastAsia="Times New Roman" w:hAnsi="Calibri" w:cs="Calibri"/>
          <w:color w:val="000000"/>
          <w:lang w:eastAsia="en-GB"/>
        </w:rPr>
        <w:t>variety of subjects, such as</w:t>
      </w:r>
      <w:r w:rsidR="00BE6655">
        <w:rPr>
          <w:rFonts w:ascii="Calibri" w:eastAsia="Times New Roman" w:hAnsi="Calibri" w:cs="Calibri"/>
          <w:color w:val="000000"/>
          <w:lang w:eastAsia="en-GB"/>
        </w:rPr>
        <w:t>:</w:t>
      </w:r>
    </w:p>
    <w:p w14:paraId="5A34E784" w14:textId="77777777" w:rsidR="00BE6655" w:rsidRDefault="00BE6655" w:rsidP="00101F3A">
      <w:pPr>
        <w:spacing w:after="0" w:line="240" w:lineRule="auto"/>
        <w:rPr>
          <w:rFonts w:ascii="Calibri" w:eastAsia="Times New Roman" w:hAnsi="Calibri" w:cs="Calibri"/>
          <w:color w:val="000000"/>
          <w:lang w:eastAsia="en-GB"/>
        </w:rPr>
      </w:pPr>
    </w:p>
    <w:p w14:paraId="3AA29C4E" w14:textId="77777777" w:rsidR="00BE6655" w:rsidRPr="00BE6655" w:rsidRDefault="00101F3A" w:rsidP="00BE6655">
      <w:pPr>
        <w:pStyle w:val="ListParagraph"/>
        <w:numPr>
          <w:ilvl w:val="0"/>
          <w:numId w:val="2"/>
        </w:numPr>
        <w:spacing w:after="0" w:line="240" w:lineRule="auto"/>
        <w:rPr>
          <w:rFonts w:ascii="Calibri" w:eastAsia="Times New Roman" w:hAnsi="Calibri" w:cs="Calibri"/>
          <w:color w:val="000000"/>
          <w:lang w:eastAsia="en-GB"/>
        </w:rPr>
      </w:pPr>
      <w:r w:rsidRPr="00BE6655">
        <w:rPr>
          <w:rFonts w:ascii="Calibri" w:eastAsia="Times New Roman" w:hAnsi="Calibri" w:cs="Calibri"/>
          <w:color w:val="000000"/>
          <w:lang w:eastAsia="en-GB"/>
        </w:rPr>
        <w:t xml:space="preserve">human trafficking and </w:t>
      </w:r>
      <w:r w:rsidR="00BE6655" w:rsidRPr="00BE6655">
        <w:rPr>
          <w:rFonts w:ascii="Calibri" w:eastAsia="Times New Roman" w:hAnsi="Calibri" w:cs="Calibri"/>
          <w:color w:val="000000"/>
          <w:lang w:eastAsia="en-GB"/>
        </w:rPr>
        <w:t>modern-day</w:t>
      </w:r>
      <w:r w:rsidRPr="00BE6655">
        <w:rPr>
          <w:rFonts w:ascii="Calibri" w:eastAsia="Times New Roman" w:hAnsi="Calibri" w:cs="Calibri"/>
          <w:color w:val="000000"/>
          <w:lang w:eastAsia="en-GB"/>
        </w:rPr>
        <w:t xml:space="preserve"> slavery</w:t>
      </w:r>
    </w:p>
    <w:p w14:paraId="0B531EA7" w14:textId="77777777" w:rsidR="00BE6655" w:rsidRPr="00BE6655" w:rsidRDefault="00101F3A" w:rsidP="00BE6655">
      <w:pPr>
        <w:pStyle w:val="ListParagraph"/>
        <w:numPr>
          <w:ilvl w:val="0"/>
          <w:numId w:val="2"/>
        </w:numPr>
        <w:spacing w:after="0" w:line="240" w:lineRule="auto"/>
        <w:rPr>
          <w:rFonts w:ascii="Calibri" w:eastAsia="Times New Roman" w:hAnsi="Calibri" w:cs="Calibri"/>
          <w:color w:val="000000"/>
          <w:lang w:eastAsia="en-GB"/>
        </w:rPr>
      </w:pPr>
      <w:r w:rsidRPr="00BE6655">
        <w:rPr>
          <w:rFonts w:ascii="Calibri" w:eastAsia="Times New Roman" w:hAnsi="Calibri" w:cs="Calibri"/>
          <w:color w:val="000000"/>
          <w:lang w:eastAsia="en-GB"/>
        </w:rPr>
        <w:t>neglect</w:t>
      </w:r>
    </w:p>
    <w:p w14:paraId="0ECB96A2" w14:textId="77777777" w:rsidR="00BE6655" w:rsidRPr="00BE6655" w:rsidRDefault="00101F3A" w:rsidP="00BE6655">
      <w:pPr>
        <w:pStyle w:val="ListParagraph"/>
        <w:numPr>
          <w:ilvl w:val="0"/>
          <w:numId w:val="2"/>
        </w:numPr>
        <w:spacing w:after="0" w:line="240" w:lineRule="auto"/>
        <w:rPr>
          <w:rFonts w:ascii="Calibri" w:eastAsia="Times New Roman" w:hAnsi="Calibri" w:cs="Calibri"/>
          <w:color w:val="000000"/>
          <w:lang w:eastAsia="en-GB"/>
        </w:rPr>
      </w:pPr>
      <w:r w:rsidRPr="00BE6655">
        <w:rPr>
          <w:rFonts w:ascii="Calibri" w:eastAsia="Times New Roman" w:hAnsi="Calibri" w:cs="Calibri"/>
          <w:color w:val="000000"/>
          <w:lang w:eastAsia="en-GB"/>
        </w:rPr>
        <w:t>D</w:t>
      </w:r>
      <w:r w:rsidR="00830ECC">
        <w:rPr>
          <w:rFonts w:ascii="Calibri" w:eastAsia="Times New Roman" w:hAnsi="Calibri" w:cs="Calibri"/>
          <w:color w:val="000000"/>
          <w:lang w:eastAsia="en-GB"/>
        </w:rPr>
        <w:t xml:space="preserve">omestic </w:t>
      </w:r>
      <w:r w:rsidRPr="00BE6655">
        <w:rPr>
          <w:rFonts w:ascii="Calibri" w:eastAsia="Times New Roman" w:hAnsi="Calibri" w:cs="Calibri"/>
          <w:color w:val="000000"/>
          <w:lang w:eastAsia="en-GB"/>
        </w:rPr>
        <w:t>A</w:t>
      </w:r>
      <w:r w:rsidR="00830ECC">
        <w:rPr>
          <w:rFonts w:ascii="Calibri" w:eastAsia="Times New Roman" w:hAnsi="Calibri" w:cs="Calibri"/>
          <w:color w:val="000000"/>
          <w:lang w:eastAsia="en-GB"/>
        </w:rPr>
        <w:t>buse</w:t>
      </w:r>
    </w:p>
    <w:p w14:paraId="335E6D8A" w14:textId="77777777" w:rsidR="00BE6655" w:rsidRPr="00BE6655" w:rsidRDefault="00101F3A" w:rsidP="00BE6655">
      <w:pPr>
        <w:pStyle w:val="ListParagraph"/>
        <w:numPr>
          <w:ilvl w:val="0"/>
          <w:numId w:val="2"/>
        </w:numPr>
        <w:spacing w:after="0" w:line="240" w:lineRule="auto"/>
        <w:rPr>
          <w:rFonts w:ascii="Calibri" w:eastAsia="Times New Roman" w:hAnsi="Calibri" w:cs="Calibri"/>
          <w:color w:val="000000"/>
          <w:lang w:eastAsia="en-GB"/>
        </w:rPr>
      </w:pPr>
      <w:r w:rsidRPr="00BE6655">
        <w:rPr>
          <w:rFonts w:ascii="Calibri" w:eastAsia="Times New Roman" w:hAnsi="Calibri" w:cs="Calibri"/>
          <w:color w:val="000000"/>
          <w:lang w:eastAsia="en-GB"/>
        </w:rPr>
        <w:t>child sexual exploitation</w:t>
      </w:r>
    </w:p>
    <w:p w14:paraId="489D12CF" w14:textId="77777777" w:rsidR="00BE6655" w:rsidRPr="00BE6655" w:rsidRDefault="00101F3A" w:rsidP="00BE6655">
      <w:pPr>
        <w:pStyle w:val="ListParagraph"/>
        <w:numPr>
          <w:ilvl w:val="0"/>
          <w:numId w:val="2"/>
        </w:numPr>
        <w:spacing w:after="0" w:line="240" w:lineRule="auto"/>
        <w:rPr>
          <w:rFonts w:ascii="Calibri" w:eastAsia="Times New Roman" w:hAnsi="Calibri" w:cs="Calibri"/>
          <w:color w:val="000000"/>
          <w:lang w:eastAsia="en-GB"/>
        </w:rPr>
      </w:pPr>
      <w:r w:rsidRPr="00BE6655">
        <w:rPr>
          <w:rFonts w:ascii="Calibri" w:eastAsia="Times New Roman" w:hAnsi="Calibri" w:cs="Calibri"/>
          <w:color w:val="000000"/>
          <w:lang w:eastAsia="en-GB"/>
        </w:rPr>
        <w:t>gangs and youth violence</w:t>
      </w:r>
    </w:p>
    <w:p w14:paraId="4CE77A92" w14:textId="77777777" w:rsidR="00BE6655" w:rsidRPr="00BE6655" w:rsidRDefault="00101F3A" w:rsidP="00BE6655">
      <w:pPr>
        <w:pStyle w:val="ListParagraph"/>
        <w:numPr>
          <w:ilvl w:val="0"/>
          <w:numId w:val="2"/>
        </w:numPr>
        <w:spacing w:after="0" w:line="240" w:lineRule="auto"/>
        <w:rPr>
          <w:rFonts w:ascii="Calibri" w:eastAsia="Times New Roman" w:hAnsi="Calibri" w:cs="Calibri"/>
          <w:color w:val="000000"/>
          <w:lang w:eastAsia="en-GB"/>
        </w:rPr>
      </w:pPr>
      <w:r w:rsidRPr="00BE6655">
        <w:rPr>
          <w:rFonts w:ascii="Calibri" w:eastAsia="Times New Roman" w:hAnsi="Calibri" w:cs="Calibri"/>
          <w:color w:val="000000"/>
          <w:lang w:eastAsia="en-GB"/>
        </w:rPr>
        <w:t>family network meetings</w:t>
      </w:r>
    </w:p>
    <w:p w14:paraId="6756180A" w14:textId="77777777" w:rsidR="00BE6655" w:rsidRPr="00BE6655" w:rsidRDefault="00101F3A" w:rsidP="00BE6655">
      <w:pPr>
        <w:pStyle w:val="ListParagraph"/>
        <w:numPr>
          <w:ilvl w:val="0"/>
          <w:numId w:val="2"/>
        </w:numPr>
        <w:spacing w:after="0" w:line="240" w:lineRule="auto"/>
        <w:rPr>
          <w:rFonts w:ascii="Calibri" w:eastAsia="Times New Roman" w:hAnsi="Calibri" w:cs="Calibri"/>
          <w:color w:val="000000"/>
          <w:lang w:eastAsia="en-GB"/>
        </w:rPr>
      </w:pPr>
      <w:r w:rsidRPr="00BE6655">
        <w:rPr>
          <w:rFonts w:ascii="Calibri" w:eastAsia="Times New Roman" w:hAnsi="Calibri" w:cs="Calibri"/>
          <w:color w:val="000000"/>
          <w:lang w:eastAsia="en-GB"/>
        </w:rPr>
        <w:t>self-harm</w:t>
      </w:r>
    </w:p>
    <w:p w14:paraId="6CE53223" w14:textId="77777777" w:rsidR="00BE6655" w:rsidRPr="00BE6655" w:rsidRDefault="00101F3A" w:rsidP="00BE6655">
      <w:pPr>
        <w:pStyle w:val="ListParagraph"/>
        <w:numPr>
          <w:ilvl w:val="0"/>
          <w:numId w:val="2"/>
        </w:numPr>
        <w:spacing w:after="0" w:line="240" w:lineRule="auto"/>
        <w:rPr>
          <w:rFonts w:ascii="Calibri" w:eastAsia="Times New Roman" w:hAnsi="Calibri" w:cs="Calibri"/>
          <w:color w:val="000000"/>
          <w:lang w:eastAsia="en-GB"/>
        </w:rPr>
      </w:pPr>
      <w:r w:rsidRPr="00BE6655">
        <w:rPr>
          <w:rFonts w:ascii="Calibri" w:eastAsia="Times New Roman" w:hAnsi="Calibri" w:cs="Calibri"/>
          <w:color w:val="000000"/>
          <w:lang w:eastAsia="en-GB"/>
        </w:rPr>
        <w:t>abuse related to beliefs in witchcraft</w:t>
      </w:r>
    </w:p>
    <w:p w14:paraId="2FC1683E" w14:textId="77777777" w:rsidR="00BE6655" w:rsidRPr="00BE6655" w:rsidRDefault="00101F3A" w:rsidP="00BE6655">
      <w:pPr>
        <w:pStyle w:val="ListParagraph"/>
        <w:numPr>
          <w:ilvl w:val="0"/>
          <w:numId w:val="2"/>
        </w:numPr>
        <w:spacing w:after="0" w:line="240" w:lineRule="auto"/>
        <w:rPr>
          <w:rFonts w:ascii="Calibri" w:eastAsia="Times New Roman" w:hAnsi="Calibri" w:cs="Calibri"/>
          <w:color w:val="000000"/>
          <w:lang w:eastAsia="en-GB"/>
        </w:rPr>
      </w:pPr>
      <w:r w:rsidRPr="00BE6655">
        <w:rPr>
          <w:rFonts w:ascii="Calibri" w:eastAsia="Times New Roman" w:hAnsi="Calibri" w:cs="Calibri"/>
          <w:color w:val="000000"/>
          <w:lang w:eastAsia="en-GB"/>
        </w:rPr>
        <w:t>unconscious bias</w:t>
      </w:r>
    </w:p>
    <w:p w14:paraId="29C8F25C" w14:textId="77777777" w:rsidR="00BE6655" w:rsidRPr="00BE6655" w:rsidRDefault="00101F3A" w:rsidP="00BE6655">
      <w:pPr>
        <w:pStyle w:val="ListParagraph"/>
        <w:numPr>
          <w:ilvl w:val="0"/>
          <w:numId w:val="2"/>
        </w:numPr>
        <w:spacing w:after="0" w:line="240" w:lineRule="auto"/>
        <w:rPr>
          <w:rFonts w:ascii="Calibri" w:eastAsia="Times New Roman" w:hAnsi="Calibri" w:cs="Calibri"/>
          <w:color w:val="000000"/>
          <w:lang w:eastAsia="en-GB"/>
        </w:rPr>
      </w:pPr>
      <w:r w:rsidRPr="00BE6655">
        <w:rPr>
          <w:rFonts w:ascii="Calibri" w:eastAsia="Times New Roman" w:hAnsi="Calibri" w:cs="Calibri"/>
          <w:color w:val="000000"/>
          <w:lang w:eastAsia="en-GB"/>
        </w:rPr>
        <w:t>bullying and cyberbullying</w:t>
      </w:r>
    </w:p>
    <w:p w14:paraId="1D06731D" w14:textId="77777777" w:rsidR="00BE6655" w:rsidRPr="00BE6655" w:rsidRDefault="00101F3A" w:rsidP="00BE6655">
      <w:pPr>
        <w:pStyle w:val="ListParagraph"/>
        <w:numPr>
          <w:ilvl w:val="0"/>
          <w:numId w:val="2"/>
        </w:numPr>
        <w:spacing w:after="0" w:line="240" w:lineRule="auto"/>
        <w:rPr>
          <w:rFonts w:ascii="Calibri" w:eastAsia="Times New Roman" w:hAnsi="Calibri" w:cs="Calibri"/>
          <w:color w:val="000000"/>
          <w:lang w:eastAsia="en-GB"/>
        </w:rPr>
      </w:pPr>
      <w:r w:rsidRPr="00BE6655">
        <w:rPr>
          <w:rFonts w:ascii="Calibri" w:eastAsia="Times New Roman" w:hAnsi="Calibri" w:cs="Calibri"/>
          <w:color w:val="000000"/>
          <w:lang w:eastAsia="en-GB"/>
        </w:rPr>
        <w:t>online safety risks to children</w:t>
      </w:r>
    </w:p>
    <w:p w14:paraId="1B7AE226" w14:textId="77777777" w:rsidR="00BE6655" w:rsidRPr="00BE6655" w:rsidRDefault="00101F3A" w:rsidP="00BE6655">
      <w:pPr>
        <w:pStyle w:val="ListParagraph"/>
        <w:numPr>
          <w:ilvl w:val="0"/>
          <w:numId w:val="2"/>
        </w:numPr>
        <w:spacing w:after="0" w:line="240" w:lineRule="auto"/>
        <w:rPr>
          <w:rFonts w:ascii="Calibri" w:eastAsia="Times New Roman" w:hAnsi="Calibri" w:cs="Calibri"/>
          <w:color w:val="000000"/>
          <w:lang w:eastAsia="en-GB"/>
        </w:rPr>
      </w:pPr>
      <w:r w:rsidRPr="00BE6655">
        <w:rPr>
          <w:rFonts w:ascii="Calibri" w:eastAsia="Times New Roman" w:hAnsi="Calibri" w:cs="Calibri"/>
          <w:color w:val="000000"/>
          <w:lang w:eastAsia="en-GB"/>
        </w:rPr>
        <w:t>sexual abuse and recognising grooming</w:t>
      </w:r>
    </w:p>
    <w:p w14:paraId="544291A3" w14:textId="096FD5B1" w:rsidR="00101F3A" w:rsidRDefault="00BE6655" w:rsidP="00BE6655">
      <w:pPr>
        <w:pStyle w:val="ListParagraph"/>
        <w:numPr>
          <w:ilvl w:val="0"/>
          <w:numId w:val="2"/>
        </w:numPr>
        <w:spacing w:after="0" w:line="240" w:lineRule="auto"/>
        <w:rPr>
          <w:rFonts w:ascii="Calibri" w:eastAsia="Times New Roman" w:hAnsi="Calibri" w:cs="Calibri"/>
          <w:color w:val="000000"/>
          <w:lang w:eastAsia="en-GB"/>
        </w:rPr>
      </w:pPr>
      <w:r w:rsidRPr="00BE6655">
        <w:rPr>
          <w:rFonts w:ascii="Calibri" w:eastAsia="Times New Roman" w:hAnsi="Calibri" w:cs="Calibri"/>
          <w:color w:val="000000"/>
          <w:lang w:eastAsia="en-GB"/>
        </w:rPr>
        <w:t>substance misuse</w:t>
      </w:r>
    </w:p>
    <w:p w14:paraId="2265A3C5" w14:textId="4576F233" w:rsidR="000C1463" w:rsidRPr="00BE6655" w:rsidRDefault="000C1463" w:rsidP="00BE6655">
      <w:pPr>
        <w:pStyle w:val="ListParagraph"/>
        <w:numPr>
          <w:ilvl w:val="0"/>
          <w:numId w:val="2"/>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suicide awareness</w:t>
      </w:r>
    </w:p>
    <w:p w14:paraId="18D9FF25" w14:textId="77777777" w:rsidR="00BE6655" w:rsidRDefault="00BE6655" w:rsidP="00101F3A">
      <w:pPr>
        <w:spacing w:after="0" w:line="240" w:lineRule="auto"/>
        <w:rPr>
          <w:rFonts w:ascii="Calibri" w:eastAsia="Times New Roman" w:hAnsi="Calibri" w:cs="Calibri"/>
          <w:color w:val="000000"/>
          <w:lang w:eastAsia="en-GB"/>
        </w:rPr>
      </w:pPr>
    </w:p>
    <w:p w14:paraId="7E1DFB9D" w14:textId="4576D0DE" w:rsidR="00830ECC" w:rsidRDefault="00830ECC" w:rsidP="00101F3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w:t>
      </w:r>
      <w:r w:rsidR="002A3610">
        <w:rPr>
          <w:rFonts w:ascii="Calibri" w:eastAsia="Times New Roman" w:hAnsi="Calibri" w:cs="Calibri"/>
          <w:color w:val="000000"/>
          <w:lang w:eastAsia="en-GB"/>
        </w:rPr>
        <w:t>urthermore</w:t>
      </w:r>
      <w:r>
        <w:rPr>
          <w:rFonts w:ascii="Calibri" w:eastAsia="Times New Roman" w:hAnsi="Calibri" w:cs="Calibri"/>
          <w:color w:val="000000"/>
          <w:lang w:eastAsia="en-GB"/>
        </w:rPr>
        <w:t xml:space="preserve">, practitioners have access to the </w:t>
      </w:r>
      <w:hyperlink r:id="rId10" w:history="1">
        <w:proofErr w:type="spellStart"/>
        <w:r w:rsidRPr="00830ECC">
          <w:rPr>
            <w:rStyle w:val="Hyperlink"/>
            <w:rFonts w:ascii="Calibri" w:eastAsia="Times New Roman" w:hAnsi="Calibri" w:cs="Calibri"/>
            <w:lang w:eastAsia="en-GB"/>
          </w:rPr>
          <w:t>careKNOLWEDGE</w:t>
        </w:r>
        <w:proofErr w:type="spellEnd"/>
      </w:hyperlink>
      <w:r>
        <w:rPr>
          <w:rFonts w:ascii="Calibri" w:eastAsia="Times New Roman" w:hAnsi="Calibri" w:cs="Calibri"/>
          <w:color w:val="000000"/>
          <w:lang w:eastAsia="en-GB"/>
        </w:rPr>
        <w:t xml:space="preserve"> platform, the learning resources available there as well as the four communities of practice on neglect, domestic abuse, child exploitation and </w:t>
      </w:r>
      <w:r w:rsidR="00285FE4">
        <w:rPr>
          <w:rFonts w:ascii="Calibri" w:eastAsia="Times New Roman" w:hAnsi="Calibri" w:cs="Calibri"/>
          <w:color w:val="000000"/>
          <w:lang w:eastAsia="en-GB"/>
        </w:rPr>
        <w:t xml:space="preserve">children with SEND. We strongly encourage practitioners to utilise this free resource to access good quality learning resources but more importantly for the unique opportunity it offers for online networking, peer learning and support. Please </w:t>
      </w:r>
      <w:hyperlink r:id="rId11" w:history="1">
        <w:r w:rsidR="00285FE4" w:rsidRPr="002A3610">
          <w:rPr>
            <w:rStyle w:val="Hyperlink"/>
            <w:rFonts w:ascii="Calibri" w:eastAsia="Times New Roman" w:hAnsi="Calibri" w:cs="Calibri"/>
            <w:lang w:eastAsia="en-GB"/>
          </w:rPr>
          <w:t>register for a free members’ account</w:t>
        </w:r>
      </w:hyperlink>
      <w:r w:rsidR="00285FE4">
        <w:rPr>
          <w:rFonts w:ascii="Calibri" w:eastAsia="Times New Roman" w:hAnsi="Calibri" w:cs="Calibri"/>
          <w:color w:val="000000"/>
          <w:lang w:eastAsia="en-GB"/>
        </w:rPr>
        <w:t xml:space="preserve"> to access the communities of practice and the online content of the platform.</w:t>
      </w:r>
      <w:r w:rsidR="002A3610">
        <w:rPr>
          <w:rFonts w:ascii="Calibri" w:eastAsia="Times New Roman" w:hAnsi="Calibri" w:cs="Calibri"/>
          <w:color w:val="000000"/>
          <w:lang w:eastAsia="en-GB"/>
        </w:rPr>
        <w:t xml:space="preserve"> The SCSA </w:t>
      </w:r>
      <w:r w:rsidR="007663AD">
        <w:rPr>
          <w:rFonts w:ascii="Calibri" w:eastAsia="Times New Roman" w:hAnsi="Calibri" w:cs="Calibri"/>
          <w:color w:val="000000"/>
          <w:lang w:eastAsia="en-GB"/>
        </w:rPr>
        <w:t>will</w:t>
      </w:r>
      <w:r w:rsidR="002A3610">
        <w:rPr>
          <w:rFonts w:ascii="Calibri" w:eastAsia="Times New Roman" w:hAnsi="Calibri" w:cs="Calibri"/>
          <w:color w:val="000000"/>
          <w:lang w:eastAsia="en-GB"/>
        </w:rPr>
        <w:t xml:space="preserve"> arrange for new user and refresher workshops </w:t>
      </w:r>
      <w:r w:rsidR="006C17E9">
        <w:rPr>
          <w:rFonts w:ascii="Calibri" w:eastAsia="Times New Roman" w:hAnsi="Calibri" w:cs="Calibri"/>
          <w:color w:val="000000"/>
          <w:lang w:eastAsia="en-GB"/>
        </w:rPr>
        <w:t>and d</w:t>
      </w:r>
      <w:r w:rsidR="007663AD">
        <w:rPr>
          <w:rFonts w:ascii="Calibri" w:eastAsia="Times New Roman" w:hAnsi="Calibri" w:cs="Calibri"/>
          <w:color w:val="000000"/>
          <w:lang w:eastAsia="en-GB"/>
        </w:rPr>
        <w:t>ates for these will be published on Olive in autumn 2021.</w:t>
      </w:r>
    </w:p>
    <w:p w14:paraId="5F4AB9AF" w14:textId="77777777" w:rsidR="00830ECC" w:rsidRDefault="00830ECC" w:rsidP="00101F3A">
      <w:pPr>
        <w:spacing w:after="0" w:line="240" w:lineRule="auto"/>
        <w:rPr>
          <w:rFonts w:ascii="Calibri" w:eastAsia="Times New Roman" w:hAnsi="Calibri" w:cs="Calibri"/>
          <w:color w:val="000000"/>
          <w:lang w:eastAsia="en-GB"/>
        </w:rPr>
      </w:pPr>
    </w:p>
    <w:p w14:paraId="50C24DF5" w14:textId="77777777" w:rsidR="001C676F" w:rsidRDefault="002A3610" w:rsidP="00101F3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Finally, the SCSA is </w:t>
      </w:r>
      <w:r w:rsidR="009F06E7">
        <w:rPr>
          <w:rFonts w:ascii="Calibri" w:eastAsia="Times New Roman" w:hAnsi="Calibri" w:cs="Calibri"/>
          <w:color w:val="000000"/>
          <w:lang w:eastAsia="en-GB"/>
        </w:rPr>
        <w:t>developing several digital products to supplement and enhance the existing learning offer. Information on these will be available upon completion via the SCSA and SSCP communications channels.</w:t>
      </w:r>
      <w:r w:rsidR="001C676F">
        <w:rPr>
          <w:rFonts w:ascii="Calibri" w:eastAsia="Times New Roman" w:hAnsi="Calibri" w:cs="Calibri"/>
          <w:color w:val="000000"/>
          <w:lang w:eastAsia="en-GB"/>
        </w:rPr>
        <w:t xml:space="preserve"> </w:t>
      </w:r>
    </w:p>
    <w:p w14:paraId="4935929C" w14:textId="77777777" w:rsidR="001C676F" w:rsidRDefault="001C676F" w:rsidP="00101F3A">
      <w:pPr>
        <w:spacing w:after="0" w:line="240" w:lineRule="auto"/>
        <w:rPr>
          <w:rFonts w:ascii="Calibri" w:eastAsia="Times New Roman" w:hAnsi="Calibri" w:cs="Calibri"/>
          <w:color w:val="000000"/>
          <w:lang w:eastAsia="en-GB"/>
        </w:rPr>
      </w:pPr>
    </w:p>
    <w:p w14:paraId="27464603" w14:textId="77777777" w:rsidR="002A3610" w:rsidRDefault="001C676F" w:rsidP="00101F3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For enquiries about the learning offer, please contact: </w:t>
      </w:r>
      <w:hyperlink r:id="rId12" w:history="1">
        <w:r w:rsidRPr="009C20B8">
          <w:rPr>
            <w:rStyle w:val="Hyperlink"/>
            <w:rFonts w:ascii="Calibri" w:eastAsia="Times New Roman" w:hAnsi="Calibri" w:cs="Calibri"/>
            <w:lang w:eastAsia="en-GB"/>
          </w:rPr>
          <w:t>surreychildrens.academy@surreycc.gov.uk</w:t>
        </w:r>
      </w:hyperlink>
    </w:p>
    <w:p w14:paraId="4DF8A4AD" w14:textId="77777777" w:rsidR="001C676F" w:rsidRDefault="001C676F" w:rsidP="00101F3A">
      <w:pPr>
        <w:spacing w:after="0" w:line="240" w:lineRule="auto"/>
        <w:rPr>
          <w:rFonts w:ascii="Calibri" w:eastAsia="Times New Roman" w:hAnsi="Calibri" w:cs="Calibri"/>
          <w:color w:val="000000"/>
          <w:lang w:eastAsia="en-GB"/>
        </w:rPr>
      </w:pPr>
    </w:p>
    <w:p w14:paraId="56D2548B" w14:textId="286BC370" w:rsidR="001C676F" w:rsidRDefault="001C676F" w:rsidP="00101F3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For support with the Olive </w:t>
      </w:r>
      <w:r w:rsidR="006C17E9">
        <w:rPr>
          <w:rFonts w:ascii="Calibri" w:eastAsia="Times New Roman" w:hAnsi="Calibri" w:cs="Calibri"/>
          <w:color w:val="000000"/>
          <w:lang w:eastAsia="en-GB"/>
        </w:rPr>
        <w:t>learning management system</w:t>
      </w:r>
      <w:r>
        <w:rPr>
          <w:rFonts w:ascii="Calibri" w:eastAsia="Times New Roman" w:hAnsi="Calibri" w:cs="Calibri"/>
          <w:color w:val="000000"/>
          <w:lang w:eastAsia="en-GB"/>
        </w:rPr>
        <w:t xml:space="preserve">, please contact: </w:t>
      </w:r>
      <w:hyperlink r:id="rId13" w:history="1">
        <w:r w:rsidRPr="009C20B8">
          <w:rPr>
            <w:rStyle w:val="Hyperlink"/>
            <w:rFonts w:ascii="Calibri" w:eastAsia="Times New Roman" w:hAnsi="Calibri" w:cs="Calibri"/>
            <w:lang w:eastAsia="en-GB"/>
          </w:rPr>
          <w:t>olivepartner.support@surreycc.gov.uk</w:t>
        </w:r>
      </w:hyperlink>
    </w:p>
    <w:p w14:paraId="5E022E36" w14:textId="77777777" w:rsidR="001C676F" w:rsidRDefault="001C676F" w:rsidP="00101F3A">
      <w:pPr>
        <w:spacing w:after="0" w:line="240" w:lineRule="auto"/>
        <w:rPr>
          <w:rFonts w:ascii="Calibri" w:eastAsia="Times New Roman" w:hAnsi="Calibri" w:cs="Calibri"/>
          <w:color w:val="000000"/>
          <w:lang w:eastAsia="en-GB"/>
        </w:rPr>
      </w:pPr>
    </w:p>
    <w:p w14:paraId="14B3C608" w14:textId="77777777" w:rsidR="001C676F" w:rsidRDefault="001C676F" w:rsidP="00101F3A">
      <w:pPr>
        <w:spacing w:after="0" w:line="240" w:lineRule="auto"/>
        <w:rPr>
          <w:rFonts w:ascii="Calibri" w:eastAsia="Times New Roman" w:hAnsi="Calibri" w:cs="Calibri"/>
          <w:color w:val="000000"/>
          <w:lang w:eastAsia="en-GB"/>
        </w:rPr>
      </w:pPr>
    </w:p>
    <w:sectPr w:rsidR="001C6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Serif">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E2446"/>
    <w:multiLevelType w:val="hybridMultilevel"/>
    <w:tmpl w:val="7FE2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35D04"/>
    <w:multiLevelType w:val="hybridMultilevel"/>
    <w:tmpl w:val="58AAE2C4"/>
    <w:lvl w:ilvl="0" w:tplc="FD7065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6F"/>
    <w:rsid w:val="00055EDA"/>
    <w:rsid w:val="000C1463"/>
    <w:rsid w:val="000F776F"/>
    <w:rsid w:val="00101F3A"/>
    <w:rsid w:val="0015520E"/>
    <w:rsid w:val="001A6DE4"/>
    <w:rsid w:val="001C676F"/>
    <w:rsid w:val="00285FE4"/>
    <w:rsid w:val="002A3610"/>
    <w:rsid w:val="002A4CAF"/>
    <w:rsid w:val="004C78C7"/>
    <w:rsid w:val="00580F44"/>
    <w:rsid w:val="006531A2"/>
    <w:rsid w:val="006C17E9"/>
    <w:rsid w:val="007022AC"/>
    <w:rsid w:val="007663AD"/>
    <w:rsid w:val="00830ECC"/>
    <w:rsid w:val="00944EAA"/>
    <w:rsid w:val="009F06E7"/>
    <w:rsid w:val="00AA3916"/>
    <w:rsid w:val="00BE6655"/>
    <w:rsid w:val="00E86968"/>
    <w:rsid w:val="00E91C1B"/>
    <w:rsid w:val="00F0676D"/>
    <w:rsid w:val="00F45496"/>
    <w:rsid w:val="00F91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B1B2"/>
  <w15:chartTrackingRefBased/>
  <w15:docId w15:val="{CB392278-C35A-470E-A894-B37370A4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916"/>
    <w:rPr>
      <w:color w:val="0563C1" w:themeColor="hyperlink"/>
      <w:u w:val="single"/>
    </w:rPr>
  </w:style>
  <w:style w:type="character" w:styleId="UnresolvedMention">
    <w:name w:val="Unresolved Mention"/>
    <w:basedOn w:val="DefaultParagraphFont"/>
    <w:uiPriority w:val="99"/>
    <w:semiHidden/>
    <w:unhideWhenUsed/>
    <w:rsid w:val="00AA3916"/>
    <w:rPr>
      <w:color w:val="605E5C"/>
      <w:shd w:val="clear" w:color="auto" w:fill="E1DFDD"/>
    </w:rPr>
  </w:style>
  <w:style w:type="paragraph" w:styleId="ListParagraph">
    <w:name w:val="List Paragraph"/>
    <w:basedOn w:val="Normal"/>
    <w:uiPriority w:val="34"/>
    <w:qFormat/>
    <w:rsid w:val="00101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28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reycoun.plateau.com/learning/user/portal.do?siteID=SCA&amp;landingPage=login" TargetMode="External"/><Relationship Id="rId13" Type="http://schemas.openxmlformats.org/officeDocument/2006/relationships/hyperlink" Target="mailto:olivepartner.support@surreycc.gov.uk" TargetMode="External"/><Relationship Id="rId3" Type="http://schemas.openxmlformats.org/officeDocument/2006/relationships/settings" Target="settings.xml"/><Relationship Id="rId7" Type="http://schemas.openxmlformats.org/officeDocument/2006/relationships/hyperlink" Target="https://www.surreyscp.org.uk/wp-content/uploads/2021/05/SSCP-SCSA-Safeguarding-Training-Pathway-amended-July-2020.pdf" TargetMode="External"/><Relationship Id="rId12" Type="http://schemas.openxmlformats.org/officeDocument/2006/relationships/hyperlink" Target="mailto:surreychildrens.academy@surrey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areknowledge.com/surrey/signup"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careknowledge.com/" TargetMode="External"/><Relationship Id="rId4" Type="http://schemas.openxmlformats.org/officeDocument/2006/relationships/webSettings" Target="webSettings.xml"/><Relationship Id="rId9" Type="http://schemas.openxmlformats.org/officeDocument/2006/relationships/hyperlink" Target="mailto:partnership.team@surreyc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4100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Drenou-Aslam</dc:creator>
  <cp:keywords/>
  <dc:description/>
  <cp:lastModifiedBy>Liz Cassini</cp:lastModifiedBy>
  <cp:revision>2</cp:revision>
  <dcterms:created xsi:type="dcterms:W3CDTF">2021-08-10T14:01:00Z</dcterms:created>
  <dcterms:modified xsi:type="dcterms:W3CDTF">2021-08-10T14:01:00Z</dcterms:modified>
</cp:coreProperties>
</file>